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40C5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40C5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40C5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40C58" w:rsidP="00EA732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24</w:t>
                    </w:r>
                    <w:r w:rsidR="006072F1">
                      <w:rPr>
                        <w:rFonts w:ascii="Arial" w:hAnsi="Arial" w:cs="Arial"/>
                      </w:rPr>
                      <w:t>. Januar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B28AC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</w:t>
                </w:r>
                <w:proofErr w:type="spellStart"/>
                <w:r w:rsidR="00EA7320">
                  <w:rPr>
                    <w:rFonts w:cs="Arial"/>
                    <w:szCs w:val="22"/>
                    <w:lang w:val="de-DE"/>
                  </w:rPr>
                  <w:t>Adsorberanlage</w:t>
                </w:r>
                <w:proofErr w:type="spellEnd"/>
                <w:r w:rsidR="00EA7320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 w:rsidR="00EA7320">
                  <w:rPr>
                    <w:rFonts w:cs="Arial"/>
                    <w:szCs w:val="22"/>
                    <w:lang w:val="de-DE"/>
                  </w:rPr>
                  <w:t>ViaToc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erfüllt alle Anforderungen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EB28AC" w:rsidP="002C4C6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Niederschlagswasser behandeln – nach VSA-Richtlinie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665BD1" w:rsidRPr="00DF3815" w:rsidRDefault="007B7F81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DF3815">
              <w:rPr>
                <w:rFonts w:cs="Arial"/>
                <w:szCs w:val="22"/>
                <w:lang w:val="de-DE"/>
              </w:rPr>
              <w:t xml:space="preserve">Die neue </w:t>
            </w:r>
            <w:proofErr w:type="spellStart"/>
            <w:r w:rsidRPr="00DF3815">
              <w:rPr>
                <w:rFonts w:cs="Arial"/>
                <w:szCs w:val="22"/>
                <w:lang w:val="de-DE"/>
              </w:rPr>
              <w:t>Adsorbera</w:t>
            </w:r>
            <w:r w:rsidR="00DF3815" w:rsidRPr="00DF3815">
              <w:rPr>
                <w:rFonts w:cs="Arial"/>
                <w:szCs w:val="22"/>
                <w:lang w:val="de-DE"/>
              </w:rPr>
              <w:t>nlage</w:t>
            </w:r>
            <w:proofErr w:type="spellEnd"/>
            <w:r w:rsidR="00DF3815" w:rsidRPr="00DF3815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DF3815" w:rsidRPr="00DF3815">
              <w:rPr>
                <w:rFonts w:cs="Arial"/>
                <w:szCs w:val="22"/>
                <w:lang w:val="de-DE"/>
              </w:rPr>
              <w:t>ViaToc</w:t>
            </w:r>
            <w:proofErr w:type="spellEnd"/>
            <w:r w:rsidR="00DF3815" w:rsidRPr="00DF3815">
              <w:rPr>
                <w:rFonts w:cs="Arial"/>
                <w:szCs w:val="22"/>
                <w:lang w:val="de-DE"/>
              </w:rPr>
              <w:t xml:space="preserve"> von Mall erfüllt alle</w:t>
            </w:r>
            <w:r w:rsidRPr="00DF3815">
              <w:rPr>
                <w:rFonts w:cs="Arial"/>
                <w:szCs w:val="22"/>
                <w:lang w:val="de-DE"/>
              </w:rPr>
              <w:t xml:space="preserve"> vom Verband Schweizerischer Abwasser- un</w:t>
            </w:r>
            <w:r w:rsidR="00DF3815" w:rsidRPr="00DF3815">
              <w:rPr>
                <w:rFonts w:cs="Arial"/>
                <w:szCs w:val="22"/>
                <w:lang w:val="de-DE"/>
              </w:rPr>
              <w:t>d Gewässerschutzfachleute (VSA)</w:t>
            </w:r>
            <w:r w:rsidR="007867FC">
              <w:rPr>
                <w:rFonts w:cs="Arial"/>
                <w:szCs w:val="22"/>
                <w:lang w:val="de-DE"/>
              </w:rPr>
              <w:t xml:space="preserve"> für Anlagen zur Niederschlagswasserbehandlung</w:t>
            </w:r>
            <w:r w:rsidR="00DF3815" w:rsidRPr="00DF3815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festgelegten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Anforderungen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der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Leistungsklasse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„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Erhöht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“. Dies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bedeutet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Wirkungsgrade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von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über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90 %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bei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der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Entfernung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und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Rückhaltung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von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gelösten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und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ungelösten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Stoffen</w:t>
            </w:r>
            <w:proofErr w:type="spellEnd"/>
            <w:r w:rsidR="002E170B">
              <w:rPr>
                <w:rFonts w:cs="Arial"/>
                <w:color w:val="131313"/>
                <w:szCs w:val="22"/>
              </w:rPr>
              <w:t xml:space="preserve"> (GUS)</w:t>
            </w:r>
            <w:r w:rsidR="00DF3815" w:rsidRPr="00DF3815">
              <w:rPr>
                <w:rFonts w:cs="Arial"/>
                <w:color w:val="131313"/>
                <w:szCs w:val="22"/>
              </w:rPr>
              <w:t xml:space="preserve">,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Metallen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 xml:space="preserve"> und </w:t>
            </w:r>
            <w:proofErr w:type="spellStart"/>
            <w:r w:rsidR="00DF3815" w:rsidRPr="00DF3815">
              <w:rPr>
                <w:rFonts w:cs="Arial"/>
                <w:color w:val="131313"/>
                <w:szCs w:val="22"/>
              </w:rPr>
              <w:t>Pestiziden</w:t>
            </w:r>
            <w:proofErr w:type="spellEnd"/>
            <w:r w:rsidR="00DF3815" w:rsidRPr="00DF3815">
              <w:rPr>
                <w:rFonts w:cs="Arial"/>
                <w:color w:val="131313"/>
                <w:szCs w:val="22"/>
              </w:rPr>
              <w:t>.</w:t>
            </w:r>
            <w:r w:rsidR="00DF3815" w:rsidRPr="00DF3815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ViaToc</w:t>
            </w:r>
            <w:proofErr w:type="spellEnd"/>
            <w:r w:rsidR="00DF3815" w:rsidRPr="00DF3815">
              <w:rPr>
                <w:rFonts w:cs="Arial"/>
                <w:szCs w:val="22"/>
                <w:lang w:val="de-DE"/>
              </w:rPr>
              <w:t xml:space="preserve"> kann damit ohne Einschränkungen zur Behandlung von Niederschlagswasser von Verkehrsflächen eingesetzt werden.</w:t>
            </w:r>
          </w:p>
          <w:p w:rsidR="007B7F81" w:rsidRPr="00DF3815" w:rsidRDefault="007B7F81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DF3815">
              <w:rPr>
                <w:rFonts w:cs="Arial"/>
                <w:szCs w:val="22"/>
                <w:lang w:val="de-DE"/>
              </w:rPr>
              <w:t xml:space="preserve">Niederschlagswasser von Gebäuden, Wegen, Plätzen und </w:t>
            </w:r>
            <w:proofErr w:type="spellStart"/>
            <w:r w:rsidRPr="00DF3815">
              <w:rPr>
                <w:rFonts w:cs="Arial"/>
                <w:szCs w:val="22"/>
                <w:lang w:val="de-DE"/>
              </w:rPr>
              <w:t>Strassen</w:t>
            </w:r>
            <w:proofErr w:type="spellEnd"/>
            <w:r w:rsidRPr="00DF3815">
              <w:rPr>
                <w:rFonts w:cs="Arial"/>
                <w:szCs w:val="22"/>
                <w:lang w:val="de-DE"/>
              </w:rPr>
              <w:t xml:space="preserve"> kann je nach Herkunft mit ungelösten Stoffen, Schwermetallen, Mineralölen, Mikroplastik oder Pestiziden verunreinigt sein. </w:t>
            </w:r>
            <w:r w:rsidR="002E170B">
              <w:rPr>
                <w:rFonts w:cs="Arial"/>
                <w:szCs w:val="22"/>
                <w:lang w:val="de-DE"/>
              </w:rPr>
              <w:t>Für den Umgang mit diesem verschmutzten Wasser hat der VSA 2019 die Richtlinie „Abwasserbewirtschaftung bei Regenwetter“ und ein Merkblatt zur Leistungsprüfung von Anlagen zur Regenwasserbehandlung publiziert. Auf der</w:t>
            </w:r>
            <w:r w:rsidR="007E7CD2">
              <w:rPr>
                <w:rFonts w:cs="Arial"/>
                <w:szCs w:val="22"/>
                <w:lang w:val="de-DE"/>
              </w:rPr>
              <w:t xml:space="preserve"> Basis langjähriger Erfahrungswerte</w:t>
            </w:r>
            <w:r w:rsidR="002E170B">
              <w:rPr>
                <w:rFonts w:cs="Arial"/>
                <w:szCs w:val="22"/>
                <w:lang w:val="de-DE"/>
              </w:rPr>
              <w:t xml:space="preserve"> bei der Entfernung und Rückhaltung von gelösten Stoffen und Schwermetallen in Substratfilteranlagen wurde mit der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Adsorberanlage</w:t>
            </w:r>
            <w:proofErr w:type="spellEnd"/>
            <w:r w:rsidR="002E170B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ViaToc</w:t>
            </w:r>
            <w:proofErr w:type="spellEnd"/>
            <w:r w:rsidR="002E170B">
              <w:rPr>
                <w:rFonts w:cs="Arial"/>
                <w:szCs w:val="22"/>
                <w:lang w:val="de-DE"/>
              </w:rPr>
              <w:t xml:space="preserve"> ein modulares, mehrstufiges und auf die Schweizer Anforderungen angepasstes </w:t>
            </w:r>
            <w:r w:rsidR="00EB28AC">
              <w:rPr>
                <w:rFonts w:cs="Arial"/>
                <w:szCs w:val="22"/>
                <w:lang w:val="de-DE"/>
              </w:rPr>
              <w:t xml:space="preserve">System entwickelt: </w:t>
            </w:r>
            <w:r w:rsidR="002E170B">
              <w:rPr>
                <w:rFonts w:cs="Arial"/>
                <w:szCs w:val="22"/>
                <w:lang w:val="de-DE"/>
              </w:rPr>
              <w:t xml:space="preserve">Modul G </w:t>
            </w:r>
            <w:r w:rsidR="00EB28AC">
              <w:rPr>
                <w:rFonts w:cs="Arial"/>
                <w:szCs w:val="22"/>
                <w:lang w:val="de-DE"/>
              </w:rPr>
              <w:t xml:space="preserve">dient zur Entfernung von Grobstoffen durch eine </w:t>
            </w:r>
            <w:r w:rsidR="002E170B">
              <w:rPr>
                <w:rFonts w:cs="Arial"/>
                <w:szCs w:val="22"/>
                <w:lang w:val="de-DE"/>
              </w:rPr>
              <w:t xml:space="preserve">Sedimentationsanlage, Modul P </w:t>
            </w:r>
            <w:r w:rsidR="007E7CD2">
              <w:rPr>
                <w:rFonts w:cs="Arial"/>
                <w:szCs w:val="22"/>
                <w:lang w:val="de-DE"/>
              </w:rPr>
              <w:t>entfernt</w:t>
            </w:r>
            <w:r w:rsidR="002E170B">
              <w:rPr>
                <w:rFonts w:cs="Arial"/>
                <w:szCs w:val="22"/>
                <w:lang w:val="de-DE"/>
              </w:rPr>
              <w:t xml:space="preserve"> Mikroverunreinigungen wie Pestizide</w:t>
            </w:r>
            <w:r w:rsidR="00EB28AC">
              <w:rPr>
                <w:rFonts w:cs="Arial"/>
                <w:szCs w:val="22"/>
                <w:lang w:val="de-DE"/>
              </w:rPr>
              <w:t xml:space="preserve"> und Modul M </w:t>
            </w:r>
            <w:r w:rsidR="007E7CD2">
              <w:rPr>
                <w:rFonts w:cs="Arial"/>
                <w:szCs w:val="22"/>
                <w:lang w:val="de-DE"/>
              </w:rPr>
              <w:t xml:space="preserve">kommt </w:t>
            </w:r>
            <w:r w:rsidR="00EB28AC">
              <w:rPr>
                <w:rFonts w:cs="Arial"/>
                <w:szCs w:val="22"/>
                <w:lang w:val="de-DE"/>
              </w:rPr>
              <w:t>bei mit Schwermetallen belastetem Regenwasser</w:t>
            </w:r>
            <w:r w:rsidR="007E7CD2">
              <w:rPr>
                <w:rFonts w:cs="Arial"/>
                <w:szCs w:val="22"/>
                <w:lang w:val="de-DE"/>
              </w:rPr>
              <w:t xml:space="preserve"> zum Einsatz</w:t>
            </w:r>
            <w:r w:rsidR="00EB28AC">
              <w:rPr>
                <w:rFonts w:cs="Arial"/>
                <w:szCs w:val="22"/>
                <w:lang w:val="de-DE"/>
              </w:rPr>
              <w:t>.</w:t>
            </w:r>
          </w:p>
          <w:p w:rsidR="007E7CD2" w:rsidRPr="007E7CD2" w:rsidRDefault="007E7CD2" w:rsidP="00094C1E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373ED" w:rsidRPr="000E762C" w:rsidRDefault="00EA7320" w:rsidP="00094C1E">
            <w:pPr>
              <w:pStyle w:val="Textkrper31"/>
              <w:widowControl/>
              <w:spacing w:line="360" w:lineRule="auto"/>
              <w:rPr>
                <w:rFonts w:cs="Arial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7E7CD2">
              <w:rPr>
                <w:rFonts w:cs="Arial"/>
                <w:szCs w:val="22"/>
                <w:lang w:val="de-DE"/>
              </w:rPr>
              <w:t>.469</w:t>
            </w:r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  <w:bookmarkStart w:id="0" w:name="_GoBack"/>
            <w:bookmarkEnd w:id="0"/>
          </w:p>
          <w:sdt>
            <w:sdtPr>
              <w:rPr>
                <w:rFonts w:cs="Arial"/>
                <w:szCs w:val="22"/>
                <w:lang w:val="de-DE"/>
              </w:rPr>
              <w:id w:val="-1501269787"/>
              <w:placeholder>
                <w:docPart w:val="698F43AD12A14C79823BFDF1BF3463C9"/>
              </w:placeholder>
            </w:sdtPr>
            <w:sdtEndPr/>
            <w:sdtContent>
              <w:p w:rsidR="00EA7320" w:rsidRPr="00EE61C1" w:rsidRDefault="007E7CD2" w:rsidP="00EA732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Adsorberanlage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ViaToc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erfüllt alle Anforderungen</w:t>
                </w:r>
              </w:p>
              <w:p w:rsidR="00EA7320" w:rsidRPr="00394094" w:rsidRDefault="00EA7320" w:rsidP="00EA732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A7320" w:rsidRDefault="007E7CD2" w:rsidP="00EA7320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Niederschlagswasser behandeln – nach VSA-Richtlinie</w:t>
                </w:r>
              </w:p>
            </w:sdtContent>
          </w:sdt>
          <w:p w:rsidR="005021AF" w:rsidRDefault="005021AF" w:rsidP="00097D06">
            <w:pPr>
              <w:pStyle w:val="Textkrper31"/>
              <w:widowControl/>
              <w:rPr>
                <w:noProof/>
              </w:rPr>
            </w:pPr>
          </w:p>
          <w:p w:rsidR="00693B06" w:rsidRPr="007C5118" w:rsidRDefault="007B7F81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B4A3C21" wp14:editId="3C1B01AC">
                  <wp:extent cx="3581417" cy="2533650"/>
                  <wp:effectExtent l="19050" t="19050" r="19050" b="190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000" cy="25736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9E4243">
              <w:rPr>
                <w:rFonts w:cs="Arial"/>
                <w:szCs w:val="22"/>
                <w:lang w:val="de-DE"/>
              </w:rPr>
              <w:t>:</w:t>
            </w:r>
            <w:r w:rsidR="002E170B">
              <w:rPr>
                <w:rFonts w:cs="Arial"/>
                <w:szCs w:val="22"/>
                <w:lang w:val="de-DE"/>
              </w:rPr>
              <w:t xml:space="preserve"> Durch ihren modularen Aufbau kann die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Adsorberanlage</w:t>
            </w:r>
            <w:proofErr w:type="spellEnd"/>
            <w:r w:rsidR="002E170B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ViaToc</w:t>
            </w:r>
            <w:proofErr w:type="spellEnd"/>
            <w:r w:rsidR="002E170B">
              <w:rPr>
                <w:rFonts w:cs="Arial"/>
                <w:szCs w:val="22"/>
                <w:lang w:val="de-DE"/>
              </w:rPr>
              <w:t xml:space="preserve"> optimal auf die </w:t>
            </w:r>
            <w:proofErr w:type="spellStart"/>
            <w:r w:rsidR="002E170B">
              <w:rPr>
                <w:rFonts w:cs="Arial"/>
                <w:szCs w:val="22"/>
                <w:lang w:val="de-DE"/>
              </w:rPr>
              <w:t>Anfallstelle</w:t>
            </w:r>
            <w:proofErr w:type="spellEnd"/>
            <w:r w:rsidR="002E170B">
              <w:rPr>
                <w:rFonts w:cs="Arial"/>
                <w:szCs w:val="22"/>
                <w:lang w:val="de-DE"/>
              </w:rPr>
              <w:t xml:space="preserve"> bzw. die individuellen Anforderungen abgestimmt werden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03D42" w:rsidRDefault="00B03D4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40C5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050D94" w:rsidRPr="00050D9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050D94" w:rsidRPr="00050D9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43321B" w:rsidRDefault="0043321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094C1E" w:rsidRDefault="00094C1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EB28AC" w:rsidRDefault="00EB28AC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8C4A9A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8C4A9A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8C4A9A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8C4A9A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8C4A9A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7E7CD2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E7CD2">
            <w:rPr>
              <w:rFonts w:ascii="Arial" w:hAnsi="Arial" w:cs="Arial"/>
              <w:sz w:val="18"/>
            </w:rPr>
            <w:t>Niederschlags</w:t>
          </w:r>
          <w:r w:rsidR="002757CB">
            <w:rPr>
              <w:rFonts w:ascii="Arial" w:hAnsi="Arial" w:cs="Arial"/>
              <w:sz w:val="18"/>
            </w:rPr>
            <w:t>was</w:t>
          </w:r>
          <w:r w:rsidR="00713D55">
            <w:rPr>
              <w:rFonts w:ascii="Arial" w:hAnsi="Arial" w:cs="Arial"/>
              <w:sz w:val="18"/>
            </w:rPr>
            <w:t xml:space="preserve">ser </w:t>
          </w:r>
          <w:r w:rsidR="007E7CD2">
            <w:rPr>
              <w:rFonts w:ascii="Arial" w:hAnsi="Arial" w:cs="Arial"/>
              <w:sz w:val="18"/>
            </w:rPr>
            <w:t>behandeln – nach VSA-Richtlinie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40C58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E7CD2">
            <w:rPr>
              <w:rFonts w:ascii="Arial" w:hAnsi="Arial" w:cs="Arial"/>
              <w:sz w:val="18"/>
            </w:rPr>
            <w:t>01</w:t>
          </w:r>
          <w:r w:rsidR="001371A0">
            <w:rPr>
              <w:rFonts w:ascii="Arial" w:hAnsi="Arial" w:cs="Arial"/>
              <w:sz w:val="18"/>
            </w:rPr>
            <w:t>.202</w:t>
          </w:r>
          <w:r w:rsidR="007E7CD2">
            <w:rPr>
              <w:rFonts w:ascii="Arial" w:hAnsi="Arial" w:cs="Arial"/>
              <w:sz w:val="18"/>
            </w:rPr>
            <w:t>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40C5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40C5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072F1">
                <w:t>Mall GmbH</w:t>
              </w:r>
              <w:r>
                <w:fldChar w:fldCharType="end"/>
              </w:r>
            </w:p>
            <w:p w:rsidR="00EA6222" w:rsidRDefault="008C4A9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072F1">
                <w:t>Hüfinger</w:t>
              </w:r>
              <w:proofErr w:type="spellEnd"/>
              <w:r w:rsidR="006072F1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072F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072F1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072F1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072F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3312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4CF1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0D94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4C1E"/>
    <w:rsid w:val="000957F0"/>
    <w:rsid w:val="00097D06"/>
    <w:rsid w:val="000A69B6"/>
    <w:rsid w:val="000B2651"/>
    <w:rsid w:val="000B3203"/>
    <w:rsid w:val="000B4F7B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47A3"/>
    <w:rsid w:val="0012379A"/>
    <w:rsid w:val="001256DF"/>
    <w:rsid w:val="001262F7"/>
    <w:rsid w:val="001266AD"/>
    <w:rsid w:val="00126BE8"/>
    <w:rsid w:val="00135A44"/>
    <w:rsid w:val="001371A0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57CB"/>
    <w:rsid w:val="00277385"/>
    <w:rsid w:val="002804A5"/>
    <w:rsid w:val="00283FB6"/>
    <w:rsid w:val="00285058"/>
    <w:rsid w:val="00291F6E"/>
    <w:rsid w:val="002926D6"/>
    <w:rsid w:val="0029484E"/>
    <w:rsid w:val="00297C47"/>
    <w:rsid w:val="002A6BBE"/>
    <w:rsid w:val="002A6C57"/>
    <w:rsid w:val="002B073B"/>
    <w:rsid w:val="002B1FE9"/>
    <w:rsid w:val="002B27EC"/>
    <w:rsid w:val="002B46C1"/>
    <w:rsid w:val="002B6C85"/>
    <w:rsid w:val="002C4C66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70B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5636"/>
    <w:rsid w:val="00341593"/>
    <w:rsid w:val="003454A7"/>
    <w:rsid w:val="00353A63"/>
    <w:rsid w:val="0035603E"/>
    <w:rsid w:val="00361527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B740D"/>
    <w:rsid w:val="003C1826"/>
    <w:rsid w:val="003C289C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7584"/>
    <w:rsid w:val="00430DEB"/>
    <w:rsid w:val="0043321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1AF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0D5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072F1"/>
    <w:rsid w:val="006120EC"/>
    <w:rsid w:val="00612AD2"/>
    <w:rsid w:val="00614454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65BD1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8DF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13D55"/>
    <w:rsid w:val="00735111"/>
    <w:rsid w:val="00737D2A"/>
    <w:rsid w:val="00751FD5"/>
    <w:rsid w:val="00754EF0"/>
    <w:rsid w:val="00763B6D"/>
    <w:rsid w:val="007753B7"/>
    <w:rsid w:val="00777A82"/>
    <w:rsid w:val="00782AE8"/>
    <w:rsid w:val="007867FC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B7F81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53E1"/>
    <w:rsid w:val="007E57D7"/>
    <w:rsid w:val="007E7CD2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49A4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2F2D"/>
    <w:rsid w:val="008A48E4"/>
    <w:rsid w:val="008A7883"/>
    <w:rsid w:val="008B1A04"/>
    <w:rsid w:val="008B237D"/>
    <w:rsid w:val="008B5F98"/>
    <w:rsid w:val="008C2817"/>
    <w:rsid w:val="008C38E5"/>
    <w:rsid w:val="008C4A9A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0C58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5246"/>
    <w:rsid w:val="00A673B8"/>
    <w:rsid w:val="00A75475"/>
    <w:rsid w:val="00A7568F"/>
    <w:rsid w:val="00A84435"/>
    <w:rsid w:val="00A86B06"/>
    <w:rsid w:val="00A86D27"/>
    <w:rsid w:val="00A90BF3"/>
    <w:rsid w:val="00AA0D20"/>
    <w:rsid w:val="00AB31C2"/>
    <w:rsid w:val="00AC1415"/>
    <w:rsid w:val="00AC32FC"/>
    <w:rsid w:val="00AC3E88"/>
    <w:rsid w:val="00AC6351"/>
    <w:rsid w:val="00AC7647"/>
    <w:rsid w:val="00AD12A7"/>
    <w:rsid w:val="00AD6719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3D42"/>
    <w:rsid w:val="00B04326"/>
    <w:rsid w:val="00B05693"/>
    <w:rsid w:val="00B06B9A"/>
    <w:rsid w:val="00B11E87"/>
    <w:rsid w:val="00B20926"/>
    <w:rsid w:val="00B2517F"/>
    <w:rsid w:val="00B30EC1"/>
    <w:rsid w:val="00B43AF5"/>
    <w:rsid w:val="00B53BF3"/>
    <w:rsid w:val="00B5508F"/>
    <w:rsid w:val="00B571AB"/>
    <w:rsid w:val="00B5797E"/>
    <w:rsid w:val="00B60E79"/>
    <w:rsid w:val="00B658F7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1AB4"/>
    <w:rsid w:val="00BD4598"/>
    <w:rsid w:val="00BD4CAE"/>
    <w:rsid w:val="00BE204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102E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4490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E136C"/>
    <w:rsid w:val="00DE285E"/>
    <w:rsid w:val="00DE4C50"/>
    <w:rsid w:val="00DE4EF3"/>
    <w:rsid w:val="00DF1591"/>
    <w:rsid w:val="00DF3028"/>
    <w:rsid w:val="00DF3815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A7320"/>
    <w:rsid w:val="00EB149E"/>
    <w:rsid w:val="00EB28AC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E6B1D"/>
    <w:rsid w:val="00EF45DC"/>
    <w:rsid w:val="00EF6B6D"/>
    <w:rsid w:val="00EF6D05"/>
    <w:rsid w:val="00EF7D18"/>
    <w:rsid w:val="00F11043"/>
    <w:rsid w:val="00F11139"/>
    <w:rsid w:val="00F11340"/>
    <w:rsid w:val="00F12764"/>
    <w:rsid w:val="00F14BCC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464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A2B5CF8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F43AD12A14C79823BFDF1BF34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46FE3-116D-4F9B-909F-B921769E6D4C}"/>
      </w:docPartPr>
      <w:docPartBody>
        <w:p w:rsidR="00FC01E4" w:rsidRDefault="00662D3F" w:rsidP="00662D3F">
          <w:pPr>
            <w:pStyle w:val="698F43AD12A14C79823BFDF1BF3463C9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62D3F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2D3F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  <w:style w:type="paragraph" w:customStyle="1" w:styleId="698F43AD12A14C79823BFDF1BF3463C9">
    <w:name w:val="698F43AD12A14C79823BFDF1BF3463C9"/>
    <w:rsid w:val="00662D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ED7E4-44C8-4A39-9EF8-DE4782EF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2024-01-16T12:55:00Z</cp:lastPrinted>
  <dcterms:created xsi:type="dcterms:W3CDTF">2024-01-16T11:11:00Z</dcterms:created>
  <dcterms:modified xsi:type="dcterms:W3CDTF">2024-01-22T10:44:00Z</dcterms:modified>
</cp:coreProperties>
</file>